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แยกสิทธิหน้าที่และร่วมตัดสินใจด้วยการวิเคราะห์สถานการณ์และตัดสินใจอย่างมีเหตุผล</w:t>
      </w:r>
    </w:p>
    <w:p>
      <w:r>
        <w:t>สังคมศึกษา ศาสนาและวัฒนธรรม  ชั้นป.6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รายงานตัวอย่างนี้นำเสนอแนวทางพัฒนาแยกสิทธิหน้าที่และร่วมตัดสินใจ ในรายวิชาสังคมศึกษา ศาสนาและวัฒนธรรม ชั้นป.6 ด้วยการวิเคราะห์สถานการณ์และตัดสินใจอย่างมีเหตุผล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6.55 และหลังเท่ากับ 11.05 คะแนน ผลต่างเฉลี่ย 4.50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แยกสิทธิหน้าที่และร่วมตัดสินใจ เป็นประเด็นที่ใช้ฝึกให้ผู้เรียนเชื่อมความรู้กับการทำงานในรายวิชาสังคมศึกษา ศาสนาและวัฒนธรรม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ในระดับป.6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ผู้เรียนอาจตอบตามความชอบหรือความเห็นส่วนใหญ่โดยไม่ตรวจบริบท การให้ระบุข้อมูลที่ใช้ตัดสินใจช่วยแยกความรู้กับการคาดเดา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การวิเคราะห์สถานการณ์และตัดสินใจอย่างมีเหตุผล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อ่านเงื่อนไข พิจารณาผู้เกี่ยวข้อง เลือกทางปฏิบัติ และอธิบายโดยใช้ข้อมูล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เปรียบเทียบคะแนนความสามารถเรื่องแยกสิทธิหน้าที่และร่วมตัดสินใจ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สิ่งที่จัดให้ผู้เรียนคือการวิเคราะห์สถานการณ์และตัดสินใจอย่างมีเหตุผล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เนื้อหาเรื่องแยกสิทธิหน้าที่และร่วมตัดสินใจ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มีสิทธิแสดงความคิดเห็นจึงพูดแทรกผู้อื่นได้หรือไม่ แนวคิดสำคัญคือ ไม่ได้ ควรเคารพสิทธิในการสื่อสารของผู้อื่น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ตัดสินใจใช้เงินห้องควรมีข้อมูลอะไร แนวคิดสำคัญคือ วัตถุประสงค์ งบ ทางเลือก และความคิดเห็นผู้เกี่ยวข้อง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เสียงส่วนใหญ่เลือกสิ่งที่ทำให้คนกลุ่มหนึ่งไม่ปลอดภัยควรทำอย่างไร แนวคิดสำคัญคือ ทบทวนทางเลือกโดยคุ้มครองสิทธิและความปลอดภัย ไม่ใช้เสียงมากอย่างเดียว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หน้าที่ดูแลของส่วนรวมต่างจากสิทธิใช้อย่างไร แนวคิดสำคัญคือ สิทธิให้เข้าถึงตามกติกา หน้าที่ให้ใช้และดูแลอย่างรับผิดชอบ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การลงมติต้องสรุปอะไรให้ตรวจสอบได้ แนวคิดสำคัญคือ ข้อเสนอ วิธีนับ ผล และเหตุผลสำคัญ รวมความเห็นต่าง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สำหรับเรื่องแยกสิทธิหน้าที่และร่วมตัดสินใจ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การวิเคราะห์สถานการณ์และตัดสินใจอย่างมีเหตุผล → ผู้เรียนเห็นเกณฑ์และตัวอย่าง → ฝึกอ่านเงื่อนไข พิจารณาผู้เกี่ยวข้อง เลือกทางปฏิบัติ และอธิบายโดยใช้ข้อมูล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6.55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11.05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3.03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4.50 คะแนนจากคะแนนเต็ม 20 คิดเป็นผลต่างร้อยละคะแนนเต็ม 22.50 จุดร้อยละ มีรหัสที่คะแนนเพิ่ม 17 รหัส เท่าเดิม 1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131 หลัง 221 ผลรวมผลต่าง 90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6.55 เป็น 11.05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สำหรับเรื่องแยกสิทธิหน้าที่และร่วมตัดสินใจ ประเด็นที่ควรตรวจคือผู้เรียน อ่านเงื่อนไข พิจารณาผู้เกี่ยวข้อง เลือกทางปฏิบัติ และอธิบายโดยใช้ข้อมูล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แยกสิทธิหน้าที่และร่วมตัดสินใจ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ให้ผู้เรียนมีสิทธิแสดงความคิดเห็นจึงพูดแทรกผู้อื่นได้หรือไม่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ไม่ได้ ควรเคารพสิทธิในการสื่อสารของผู้อื่น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ให้ผู้เรียนตัดสินใจใช้เงินห้องควรมีข้อมูลอะไร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วัตถุประสงค์ งบ ทางเลือก และความคิดเห็นผู้เกี่ยวข้อง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ให้ผู้เรียนเสียงส่วนใหญ่เลือกสิ่งที่ทำให้คนกลุ่มหนึ่งไม่ปลอดภัยควรทำอย่างไร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ทบทวนทางเลือกโดยคุ้มครองสิทธิและความปลอดภัย ไม่ใช้เสียงมากอย่างเดียว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ให้ผู้เรียนหน้าที่ดูแลของส่วนรวมต่างจากสิทธิใช้อย่างไร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สิทธิให้เข้าถึงตามกติกา หน้าที่ให้ใช้และดูแลอย่างรับผิดชอบ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ให้ผู้เรียนการลงมติต้องสรุปอะไรให้ตรวจสอบได้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ข้อเสนอ วิธีนับ ผล และเหตุผลสำคัญ รวมความเห็นต่าง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แยกสิทธิหน้าที่และร่วมตัดสินใจ แล้วอธิบายความเชื่อมโยงและตรวจคำตอบด้วยตนเอง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ข้อเสนอ วิธีนับ ผล และเหตุผลสำคัญ รวมความเห็นต่าง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มีสิทธิแสดงความคิดเห็นจึงพูดแทรกผู้อื่นได้หรือไม่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ตัดสินใจใช้เงินห้องควรมีข้อมูลอะไร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เสียงส่วนใหญ่เลือกสิ่งที่ทำให้คนกลุ่มหนึ่งไม่ปลอดภัยควรทำอย่างไร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หน้าที่ดูแลของส่วนรวมต่างจากสิทธิใช้อย่างไร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การลงมติต้องสรุปอะไรให้ตรวจสอบได้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หน้าที่ดูแลของส่วนรวมต่างจากสิทธิใช้อย่างไร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มีสิทธิแสดงความคิดเห็นจึงพูดแทรกผู้อื่นได้หรือไม่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การลงมติต้องสรุปอะไรให้ตรวจสอบได้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ตัดสินใจใช้เงินห้องควรมีข้อมูลอะไร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เสียงส่วนใหญ่เลือกสิ่งที่ทำให้คนกลุ่มหนึ่งไม่ปลอดภัยควรทำอย่างไร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ไม่ได้ ควรเคารพสิทธิในการสื่อสารของผู้อื่น</w:t>
      </w:r>
    </w:p>
    <w:p>
      <w:pPr>
        <w:pStyle w:val="Heading2"/>
      </w:pPr>
      <w:r>
        <w:t>ประเด็นที่ 2</w:t>
      </w:r>
    </w:p>
    <w:p>
      <w:r>
        <w:t>วัตถุประสงค์ งบ ทางเลือก และความคิดเห็นผู้เกี่ยวข้อง</w:t>
      </w:r>
    </w:p>
    <w:p>
      <w:pPr>
        <w:pStyle w:val="Heading2"/>
      </w:pPr>
      <w:r>
        <w:t>ประเด็นที่ 3</w:t>
      </w:r>
    </w:p>
    <w:p>
      <w:r>
        <w:t>ทบทวนทางเลือกโดยคุ้มครองสิทธิและความปลอดภัย ไม่ใช้เสียงมากอย่างเดียว</w:t>
      </w:r>
    </w:p>
    <w:p>
      <w:pPr>
        <w:pStyle w:val="Heading2"/>
      </w:pPr>
      <w:r>
        <w:t>ประเด็นที่ 4</w:t>
      </w:r>
    </w:p>
    <w:p>
      <w:r>
        <w:t>สิทธิให้เข้าถึงตามกติกา หน้าที่ให้ใช้และดูแลอย่างรับผิดชอบ</w:t>
      </w:r>
    </w:p>
    <w:p>
      <w:pPr>
        <w:pStyle w:val="Heading2"/>
      </w:pPr>
      <w:r>
        <w:t>ประเด็นที่ 5</w:t>
      </w:r>
    </w:p>
    <w:p>
      <w:r>
        <w:t>ข้อเสนอ วิธีนับ ผล และเหตุผลสำคัญ รวมความเห็นต่าง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แยกสิทธิหน้าที่และร่วมตัดสินใจด้วยการวิเคราะห์สถานการณ์และตัดสินใจอย่างมีเหตุผล</dc:title>
  <dc:subject>สังคมศึกษา ศาสนาและวัฒนธรรม ป.6</dc:subject>
  <dc:creator/>
  <cp:keywords/>
  <dc:description>generated by python-docx</dc:description>
  <cp:lastModifiedBy/>
  <cp:revision>1</cp:revision>
  <cp:category/>
</cp:coreProperties>
</file>